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80C8E" w14:textId="45966290" w:rsidR="00083A78" w:rsidRPr="00CC5454" w:rsidRDefault="009B61BE" w:rsidP="00CC5454">
      <w:pPr>
        <w:rPr>
          <w:rFonts w:ascii="Times New Roman" w:hAnsi="Times New Roman" w:cs="Times New Roman"/>
          <w:b/>
        </w:rPr>
      </w:pPr>
      <w:r w:rsidRPr="009B61BE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68E2E8DA" wp14:editId="2BB89341">
            <wp:simplePos x="0" y="0"/>
            <wp:positionH relativeFrom="column">
              <wp:posOffset>-615950</wp:posOffset>
            </wp:positionH>
            <wp:positionV relativeFrom="paragraph">
              <wp:posOffset>-527050</wp:posOffset>
            </wp:positionV>
            <wp:extent cx="1714500" cy="75691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AB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56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AE91F" w14:textId="4E459EC0" w:rsidR="00856E52" w:rsidRPr="009B61BE" w:rsidRDefault="009B61BE" w:rsidP="009B61B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61BE">
        <w:rPr>
          <w:rFonts w:ascii="Times New Roman" w:hAnsi="Times New Roman" w:cs="Times New Roman"/>
          <w:b/>
          <w:sz w:val="26"/>
          <w:szCs w:val="26"/>
        </w:rPr>
        <w:t>DANH MỤC VÀ TỶ LỆ VAY KÝ QUỸ SÀN HNX VÀ HSX</w:t>
      </w:r>
    </w:p>
    <w:p w14:paraId="491A9082" w14:textId="6AB282D7" w:rsidR="009663C9" w:rsidRDefault="00197D0E" w:rsidP="009663C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Cập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nhật</w:t>
      </w:r>
      <w:proofErr w:type="spellEnd"/>
      <w:r w:rsidR="009B61BE" w:rsidRPr="009B61B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B61BE" w:rsidRPr="009B61BE">
        <w:rPr>
          <w:rFonts w:ascii="Times New Roman" w:hAnsi="Times New Roman" w:cs="Times New Roman"/>
          <w:b/>
          <w:sz w:val="26"/>
          <w:szCs w:val="26"/>
        </w:rPr>
        <w:t>ngày</w:t>
      </w:r>
      <w:proofErr w:type="spellEnd"/>
      <w:r w:rsidR="009B61BE" w:rsidRPr="009B61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E6B13">
        <w:rPr>
          <w:rFonts w:ascii="Times New Roman" w:hAnsi="Times New Roman" w:cs="Times New Roman"/>
          <w:b/>
          <w:sz w:val="26"/>
          <w:szCs w:val="26"/>
        </w:rPr>
        <w:t>28</w:t>
      </w:r>
      <w:r w:rsidR="009663C9">
        <w:rPr>
          <w:rFonts w:ascii="Times New Roman" w:hAnsi="Times New Roman" w:cs="Times New Roman"/>
          <w:b/>
          <w:sz w:val="26"/>
          <w:szCs w:val="26"/>
        </w:rPr>
        <w:t>/05</w:t>
      </w:r>
      <w:r w:rsidR="004B30AC">
        <w:rPr>
          <w:rFonts w:ascii="Times New Roman" w:hAnsi="Times New Roman" w:cs="Times New Roman"/>
          <w:b/>
          <w:sz w:val="26"/>
          <w:szCs w:val="26"/>
        </w:rPr>
        <w:t>/2025</w:t>
      </w:r>
    </w:p>
    <w:tbl>
      <w:tblPr>
        <w:tblW w:w="10073" w:type="dxa"/>
        <w:tblLook w:val="04A0" w:firstRow="1" w:lastRow="0" w:firstColumn="1" w:lastColumn="0" w:noHBand="0" w:noVBand="1"/>
      </w:tblPr>
      <w:tblGrid>
        <w:gridCol w:w="632"/>
        <w:gridCol w:w="1390"/>
        <w:gridCol w:w="791"/>
        <w:gridCol w:w="6396"/>
        <w:gridCol w:w="864"/>
      </w:tblGrid>
      <w:tr w:rsidR="00DE6B13" w:rsidRPr="00DE6B13" w14:paraId="7B471D56" w14:textId="77777777" w:rsidTr="009F0976">
        <w:trPr>
          <w:trHeight w:val="76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FF"/>
            <w:vAlign w:val="center"/>
            <w:hideMark/>
          </w:tcPr>
          <w:p w14:paraId="571C6210" w14:textId="203CCC4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AB39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STT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33FF"/>
            <w:vAlign w:val="center"/>
            <w:hideMark/>
          </w:tcPr>
          <w:p w14:paraId="76EAE57D" w14:textId="52BF4E1D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AB39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Mã</w:t>
            </w:r>
            <w:proofErr w:type="spellEnd"/>
            <w:r w:rsidRPr="00AB39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 xml:space="preserve"> CK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33FF"/>
            <w:vAlign w:val="center"/>
            <w:hideMark/>
          </w:tcPr>
          <w:p w14:paraId="2C72D8E8" w14:textId="64E6D8AA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AB39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Sàn</w:t>
            </w:r>
            <w:proofErr w:type="spellEnd"/>
          </w:p>
        </w:tc>
        <w:tc>
          <w:tcPr>
            <w:tcW w:w="6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33FF"/>
            <w:vAlign w:val="center"/>
            <w:hideMark/>
          </w:tcPr>
          <w:p w14:paraId="4CF816B8" w14:textId="7B804B8E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AB39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Tên</w:t>
            </w:r>
            <w:proofErr w:type="spellEnd"/>
            <w:r w:rsidRPr="00AB39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 xml:space="preserve"> </w:t>
            </w:r>
            <w:proofErr w:type="spellStart"/>
            <w:r w:rsidRPr="00AB39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công</w:t>
            </w:r>
            <w:proofErr w:type="spellEnd"/>
            <w:r w:rsidRPr="00AB39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 xml:space="preserve"> ty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33FF"/>
            <w:vAlign w:val="center"/>
            <w:hideMark/>
          </w:tcPr>
          <w:p w14:paraId="648C73E6" w14:textId="30908D26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AB39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Tỷ</w:t>
            </w:r>
            <w:proofErr w:type="spellEnd"/>
            <w:r w:rsidRPr="00AB39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 xml:space="preserve"> </w:t>
            </w:r>
            <w:proofErr w:type="spellStart"/>
            <w:r w:rsidRPr="00AB39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lệ</w:t>
            </w:r>
            <w:proofErr w:type="spellEnd"/>
            <w:r w:rsidRPr="00AB39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 xml:space="preserve"> </w:t>
            </w:r>
            <w:proofErr w:type="spellStart"/>
            <w:r w:rsidRPr="00AB39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ký</w:t>
            </w:r>
            <w:proofErr w:type="spellEnd"/>
            <w:r w:rsidRPr="00AB39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 xml:space="preserve"> </w:t>
            </w:r>
            <w:proofErr w:type="spellStart"/>
            <w:r w:rsidRPr="00AB39A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14:ligatures w14:val="none"/>
              </w:rPr>
              <w:t>quỹ</w:t>
            </w:r>
            <w:proofErr w:type="spellEnd"/>
          </w:p>
        </w:tc>
      </w:tr>
      <w:tr w:rsidR="00DE6B13" w:rsidRPr="00DE6B13" w14:paraId="60BB143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D63D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B91F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B4B0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A426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Nhựa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Xanh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1606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1057B4A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498C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575E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95C4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5506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Á Châu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A65F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71DB2C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AD1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FCC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FC05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17D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Xuất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Khẩu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Thủy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Cửu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Long </w:t>
            </w:r>
            <w:proofErr w:type="gram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</w:t>
            </w:r>
            <w:proofErr w:type="gram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Giang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CF9F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80%</w:t>
            </w:r>
          </w:p>
        </w:tc>
      </w:tr>
      <w:tr w:rsidR="00DE6B13" w:rsidRPr="00DE6B13" w14:paraId="4AD4AF0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F309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6E2B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4A7F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BFFD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Damsan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226B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724E0D1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C346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3337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AGG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AA3E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F24B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 Gia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F8E9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80%</w:t>
            </w:r>
          </w:p>
        </w:tc>
      </w:tr>
      <w:tr w:rsidR="00DE6B13" w:rsidRPr="00DE6B13" w14:paraId="1D67C4B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9548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380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AGR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B551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C003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Agribank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1F66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C057A5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333E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BA41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ANV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42CB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4B1F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Nam Việt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C14C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9C128E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3655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2F57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EFD8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0886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Sao Mai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D63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CA9C9A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B42E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2134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AST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A343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2802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Taseco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AD49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0E74D55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A7CD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4F8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BAF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4451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B20B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nghiệp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BAF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361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70B293E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A49F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397B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BCM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10AC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805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nghiệp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CTCP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A036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0079E8C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142A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63DC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BFC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C0D7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CC3A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bón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Bình Điền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BA80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23DC934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360F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C0C0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5FFC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20E3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Bảo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hiểm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94D0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042088B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A07B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7E9C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0446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CAD1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8E90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C435BA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884E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072C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BMI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F3D4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F1E4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Bảo Minh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A037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769F07F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0A9E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3DE2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BMP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DB41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1B1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Nhựa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Bình Minh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E17A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AFFB4D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23AF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D0FA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DCE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279B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BIDV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4103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017FF14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8D31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84FC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BVH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8BD4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2845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Bảo Việt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CE4B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A726B5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87A6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D799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BVS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DB07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6AB8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Bảo Việt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02B8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5C6DF40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D33F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F3D2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BWE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A0AD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9AE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Nước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–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Môi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trường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Bình Dương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BE1B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29AC1A3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6A6C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7EC2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BEDF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5C30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C.</w:t>
            </w:r>
            <w:proofErr w:type="gram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E.O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71FC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76BB17F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7B8D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A83F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58A9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2F0C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Thủy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Trung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B593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066154B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2DE9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1C62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CBA9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E0DB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tầng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Kỹ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thuật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TP.HCM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0F26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735A2E0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B693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0251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CMG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ADEF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8387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Công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nghệ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CMC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C0B4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0A30F09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5F24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C7F5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CNG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CDAA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D3A8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CNG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AD1D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3E50B32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747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6D7B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CSM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F894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299A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nghiệp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C5C6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1A25475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4D42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C9E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CSV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40B5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49D6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6DE9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671598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E358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7ADD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412D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40C9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COTECCONS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2C23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B9F31C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5381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570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7DC6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00B0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Thương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3E5B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1D9F02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4A86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C875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05F2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0545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Cường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IDICO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10F7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354D455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E4E4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CB76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5CA0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565C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trình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Viettel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E9CA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2F81DF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A89D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7493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06E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6C62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Thương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C438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35BA607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33B5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9516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DBC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598F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B0C5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DABACO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409D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E6EBD2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36E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9282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DBD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73DE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FCFC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Trang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bị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tế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Bình Định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2792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785B254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CA31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A971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DCL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2CA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57A8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Cửu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Long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B662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1493E80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32F8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404C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DCM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7DD8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A1CF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bón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Mau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728C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BFA028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8516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854A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DGC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4824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5CD8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Đức Giang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BA79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2354D8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F12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04B2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DGW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0216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E97E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Thế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Giới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756A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16F567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BA7F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818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DHA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6C20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DFD4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96C5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44D83B5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5314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F678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DHC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3628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27057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Đông Hải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Bến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9AA5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CDAF5D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98F3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7E83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DHG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3E7B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CFC4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Hậu Giang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6C40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9D272F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5326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AC35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DHT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42C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48E9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Hà Tây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E2F8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516587F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1193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02DC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87E2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DC3F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2B99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04262EF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D6FC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64B2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DNP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F29C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1CF9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TY CỔ PHẦN DNP HOLDING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5C51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80%</w:t>
            </w:r>
          </w:p>
        </w:tc>
      </w:tr>
      <w:tr w:rsidR="00DE6B13" w:rsidRPr="00DE6B13" w14:paraId="27A8A0D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565A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A2F1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DPG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D09E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2A60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Đạt Phương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77D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039E8B1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EC29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C62C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DPM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5C45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AB80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Phân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bón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24CF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99DFC4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A235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B308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DPR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1763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03D2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5A9C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D8DD68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3E05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284C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CCD5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D5C0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Nẵng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0CDA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264D57F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C03F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0C51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DTD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4E8B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01ED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Thành Đạt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B71E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1B45741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3E57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7BF9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DVP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D826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1B33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Cảng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Đình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Vũ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61FF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29E6FF0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4798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695E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DVM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13CF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CDA9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liệu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A032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6A49A90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1801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AB03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DXG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715F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31C8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Xanh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9E81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3F0ABF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62FE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7CFB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DXP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948F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04A1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Cảng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Đoạn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Xá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7875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43D8744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10D0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D7C2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E1VFVN30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1410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9A23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Quỹ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ETF DCVFMVN30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0A93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5BAA49C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1A4C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B501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C6E7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71C4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Xuất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khẩu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4C79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D6946F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DCB5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E6CE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ELC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37D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4828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nghệ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Viễn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ELCOM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176D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1FDC8A3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327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2D6F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EVF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CB6B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B4CA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Tài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chính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lực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93E6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3536A71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EC5F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E06E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FMC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B81C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F133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Sao Ta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160A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74B67A1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3DEF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D6E8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FPT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58E0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7694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FPT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FB45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1F6997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6DAA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F6D9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D39A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909F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Bán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lẻ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Kỹ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thuật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FPT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11EC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11737E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AA76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5CCB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FTS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BC40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C0CD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FPT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4C1A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00AEE8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8974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F2F2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FUEMAV30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151F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1B32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Quỹ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ETF MAFM VN30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23A1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2AB74F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E768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61B0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FUESSV30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8547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CCFB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Quỹ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ETF SSIAM VN30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976B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658180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3DE2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E92F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FUESSVFL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950C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C683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Quỹ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ETF SSIAM VNFIN LEAD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6C6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57FE683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E952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D572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FUEVFVND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6614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E5A9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Quỹ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ETF DCVFMVN DIAMOND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5905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4BF20B7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1CCD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B53E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FUEVN100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EA6E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69C0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Quỹ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ETF VINACAPITAL VN100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D834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6F83F92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FAC4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1E36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GAS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DFA0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DB1E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 -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0247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F0FA48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ABDD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1A51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64D5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236C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Gia Lai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D771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2589AAD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76E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1BCE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GEX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9B37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63D9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GELEX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5722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F10BE9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B13E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7680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GMD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F7A1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C77C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GEMADEPT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C3E5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668A3D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B79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4652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GSP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A41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2F5F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Quốc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tế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2314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80%</w:t>
            </w:r>
          </w:p>
        </w:tc>
      </w:tr>
      <w:tr w:rsidR="00DE6B13" w:rsidRPr="00DE6B13" w14:paraId="4C7A1A3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25A6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2FF7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GVR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EDD6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0B79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Công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nghiệp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 -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F3F4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2CAB9F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DABE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7515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873D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FD10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Xếp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Hải </w:t>
            </w:r>
            <w:proofErr w:type="gram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3951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37FE0A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D1E3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BC8A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E089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B37E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Ô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tô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Xanh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B9C1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22CD84E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AD07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B747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HCM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FC4F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4C38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Thành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phố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Hồ Chí Minh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DCC9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4BBAB3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094E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CDC2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HDB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6782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CE5B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TMCP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Thành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phố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Hồ Chí Minh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533A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29569FD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542F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7B91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HDC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5088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4834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Rịa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–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Tàu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CEDA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23BAAD0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F22C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6B33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HDG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62D5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6D6E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Hà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Đô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E088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6E17DB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D2BB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3694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HHP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A48B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48DB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HHP Global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D924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80%</w:t>
            </w:r>
          </w:p>
        </w:tc>
      </w:tr>
      <w:tr w:rsidR="00DE6B13" w:rsidRPr="00DE6B13" w14:paraId="3E83D2A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1B49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80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A0B8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HHS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8170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72B4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Hoàng Huy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2FE5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48C4818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621D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D43F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HHV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6500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8CD7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tầng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Giao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Đèo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Cả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F65E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8768D5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98CE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E6B1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HPG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FBCB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733A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Hòa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B6A8C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7B533F5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9771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B369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HSG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A8C1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CEF2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Hoa Sen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05A4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A96F71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1AA4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E05C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HTN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0DF5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5C97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Hưng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Thịnh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Incons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F2D3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80%</w:t>
            </w:r>
          </w:p>
        </w:tc>
      </w:tr>
      <w:tr w:rsidR="00DE6B13" w:rsidRPr="00DE6B13" w14:paraId="0689C1B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2123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167D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8EB0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E7D6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CTCP Tasco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CF7C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01FB5B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8729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051F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IDC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60FA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2809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IDICO - CTCP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BBFF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05D823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B825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4921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IDI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606B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CDD3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Quốc Gia I.</w:t>
            </w:r>
            <w:proofErr w:type="gram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D.I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F8A6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049613D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82D2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8F01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IJC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02BD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E2CB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tầng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Kỹ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thuật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589D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1B9E37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4CA7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743F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833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01F4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Imexpharm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C25F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22ABC76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7A7B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AEC4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ITC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6575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1D41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Kinh doanh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Nhà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2394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CF37D1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DDB9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DFE8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KBC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A769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4F1E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Đô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Thị Kinh Bắc –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1CDD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E1B2D1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3959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F2D8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KDC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191A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E24D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Kido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900A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73A3F5B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D68C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A691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KDH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DC74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2022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Kinh doanh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Khang Điền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9371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F4CEB6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5CDA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EB89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B37C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730A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Khải Hoàn Land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3017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7A0A627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0BEB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05D1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KSB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F746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1465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Bình Dương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571C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75FDB5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F54A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F6F2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L14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7CE9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E0D5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Licogi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388B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80%</w:t>
            </w:r>
          </w:p>
        </w:tc>
      </w:tr>
      <w:tr w:rsidR="00DE6B13" w:rsidRPr="00DE6B13" w14:paraId="7EA53E3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DBDB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4090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AE21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0DEC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Supe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Phốt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Lâm Thao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E6DC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181861F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060D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F7C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LCG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0ADA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1C58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Lizen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426F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014A45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2570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0B64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LHG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C9CE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B1F3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Long Hậu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9FCD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C9672C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22D5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3681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LPB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CCE1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A0CE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Bưu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Liên Việt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D287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7DD21B7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E782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3BEF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LSS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0F06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46D5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Mía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Lam Sơn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4C5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3E9EBD0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4DE8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8C3E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MBB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0EC0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BD63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Quân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511F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17F710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63A9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186A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MBS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83EB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BB2B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MB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449C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23F223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0A8B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50F4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8FE3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DB74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Bảo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hiểm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Quân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D388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55F89FF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032C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E3B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216B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E0A2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Hải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933E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216205C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DEDB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68D8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F74E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41F4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May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Hồng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1A9F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79F6B3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5759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D262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E840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B1DA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MaSan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CD90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A01093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1E0B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7D4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MWG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4C06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636D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Thế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Giới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Di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1AC0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85A0C0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B75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AEBE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9E63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1ED9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Nam Á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4FF1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718F800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BAAF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A20A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NAF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310D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ACD9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Nafoods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Group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E1BD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4AFBFF4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F030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3FAD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NBB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AAEA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BC88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Năm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Bảy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Bảy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9179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80%</w:t>
            </w:r>
          </w:p>
        </w:tc>
      </w:tr>
      <w:tr w:rsidR="00DE6B13" w:rsidRPr="00DE6B13" w14:paraId="5761EC2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E5DA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BB55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NBC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8DD7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4F8A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Than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Núi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Béo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Vinacomin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49B2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5783262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CA59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8CE5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NCT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0ECE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DE33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Nội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Bài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37C4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5044BF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A894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0E84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B6E7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A9FE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Đô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thị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Nam Hà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Nội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6443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80%</w:t>
            </w:r>
          </w:p>
        </w:tc>
      </w:tr>
      <w:tr w:rsidR="00DE6B13" w:rsidRPr="00DE6B13" w14:paraId="6EBA960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26BD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EEFC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2016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DD7A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Thép Nam Kim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6049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7A3BD84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B6D5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E0C0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NLG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1351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DF86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Nam Long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EC9A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678B51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4DAE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DE7D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NTL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417D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3932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Đô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thị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Từ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Liêm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14FA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78245A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933B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2AC7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NTP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ED35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E1AA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Nhựa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niên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Phong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14A0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4CC03C1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7510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CD50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OCB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4888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6F5A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Phương Đông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B6B4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A0D439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D42F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E37E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3414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D238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Pin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Ắc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7E15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181B63A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5CD8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B2C5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1774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8A41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PAN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B2D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0D53C46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A0A5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C09F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PC1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833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5360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PC1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6FD6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15739C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2DD3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E58F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PDR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87DA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891A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Đạt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7CF4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3E6BBE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F77B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119D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A712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3C9A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hợp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BAF0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7DBEBE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4036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C483B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E5E9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7EE55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phối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thấp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áp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261B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49B752E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67DE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9A19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A374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6F1C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Phước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Hòa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599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CC490D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339D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F88A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PLC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9954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0AA4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Petrolimex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CTCP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00AA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724D74A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647F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4058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PLX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5FA3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D03D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Xăng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8623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47319D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046B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5A8A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PNJ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313A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5247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bạc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quý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Phú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Nhuận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4B15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663A51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3F7E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ADAE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POW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C6BF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5D3D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 - CTCP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CD06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0644C46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1E4A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DF7C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7FCD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B92A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Nhiệt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Phả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Lại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121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7123BE2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F12B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D96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PTB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56F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6BD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Phú Tài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2D0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A08569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2880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A493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PVB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8A64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062C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Bọc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ống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9B2A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30BC23E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F8E9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F051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PVC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3E88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D39D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CTCP (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PVChem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0FE6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0C5085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981F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C046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PVD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0A55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341C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Khoan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0882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FFCE94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E550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038A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PVI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9E2A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8791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CTCP PVI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ADE3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3CFBD99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DDE1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D48D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PVP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0DE1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5CF3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Thái Bình Dương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BFC5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723557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73CB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1F20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PVS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FE34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F96C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Kỹ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Thuật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824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3E3847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2898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3BF7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PVT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4F88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EDA7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FBA1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660B19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D76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5C78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3D48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CA35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Lạnh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252D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5EB0B9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A8D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933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F94C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AE9C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Bia –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Rượu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–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Nước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Gòn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7A1E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B257E4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940B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41BD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D213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0C6A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SAM Holdings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0BB1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0C492AB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B24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22AC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SBA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FA46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2DF4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C9B2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208E77E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993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7368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SBT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451B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0479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Thành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Thành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Biên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Hòa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7C28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5A496C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9CD7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C99E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867C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19D0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Địa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ốc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Gòn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0D7D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70C2D65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994C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C93F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655F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D6EC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Gòn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0888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FC762F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5E15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355C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SGN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E4E3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A8F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Phục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Mặt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Gòn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6026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8B47EE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B877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A0C1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DEED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FD7C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TMCP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Gòn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– Hà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Nội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630A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0C414E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666A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BCCC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B170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E43C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Quốc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tế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Sơn Hà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9F40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80%</w:t>
            </w:r>
          </w:p>
        </w:tc>
      </w:tr>
      <w:tr w:rsidR="00DE6B13" w:rsidRPr="00DE6B13" w14:paraId="6525096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3942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75DA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0C66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93FF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hợp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Hà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Nội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847B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36698B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6BC4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13C3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0F19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FEF6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Gòn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Hà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Nội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F8D2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2F881EA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E4B7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23F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5CDE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88E7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Gòn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VRG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DBDD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74B627A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C75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F26F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SJS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66B5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1608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Đô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thị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Khu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nghiệp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1903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6A83E10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D23A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E087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8E4E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13F3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Tàu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cao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tốc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Superdong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– Kiên Giang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2F2A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2C2B5D6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DE7F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9080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SLS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60D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42AE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Mía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Sơn La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E923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E43A0E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C39E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7015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SSB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AD14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A670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Đông Nam Á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E7AA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34912AD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1522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A7D6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SSI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90E2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13AD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SSI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602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7D1855C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4FA7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A170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13E6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4DD3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Gòn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7B6B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458DDE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EA27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B382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SZC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5D4E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4BC1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Sonadezi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Châu Đức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09DF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04B1A9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4CFB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1643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SZL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D74E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BB31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Sonadezi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Long Thành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2510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7166D7B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7CA4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8D5B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TBC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AF2D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21E0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Thủy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Thác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Bà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03A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67BA80A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F3ED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95A3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814E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7B39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TMCP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Kỹ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2A75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663C52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694E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A728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76E9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A8BB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Tài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chính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Hoàng Huy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FDFA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723E16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F984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1A23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95B0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5A16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Đai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lý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Giao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Xếp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Cảng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D333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24C83B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A633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CFD1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51E9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431A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Dệt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may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Thành Công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255A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D364E8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4F49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166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8362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21BD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3886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Nước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Thủ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Một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4F48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7292AAC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EE58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797F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E0CF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3391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Giang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2026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80%</w:t>
            </w:r>
          </w:p>
        </w:tc>
      </w:tr>
      <w:tr w:rsidR="00DE6B13" w:rsidRPr="00DE6B13" w14:paraId="5350AAD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E056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154E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2BC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140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Khu Công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nghiệp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Nghĩa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682B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47B6B83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72BE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C64C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TLG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23B8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23D6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Thiên Long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9607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2278F21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5903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A41F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TNG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2164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D37F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927C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70EF1C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B1CB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873B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TNH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BFCE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250C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Bệnh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Quốc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tế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Thái Nguyên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1F63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80%</w:t>
            </w:r>
          </w:p>
        </w:tc>
      </w:tr>
      <w:tr w:rsidR="00DE6B13" w:rsidRPr="00DE6B13" w14:paraId="61E46D6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EEED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D456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TPB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C936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0A52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Tiên Phong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B7F0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115CDE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51EF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2E0A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TTA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1FDA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BC67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Trường Thành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A30F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60A2041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AE2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BCD3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TV2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C7AC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F7FF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vấn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DAFE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28F6E77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3B1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68E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TVD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D1F5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8453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Than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Danh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Vinacomin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51FE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56A2110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CF2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D546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VC3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CAF1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5E8D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Nam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Mê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Kông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3222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80%</w:t>
            </w:r>
          </w:p>
        </w:tc>
      </w:tr>
      <w:tr w:rsidR="00DE6B13" w:rsidRPr="00DE6B13" w14:paraId="56E5DE9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411B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92B1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VCB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8053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D480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TMCP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Ngoại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20DB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72C9638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BD1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7306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VCG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9E47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DC64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Xuất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khẩu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B611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720E503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C5BF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1848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VCI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5E87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2EFC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Vietcap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545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96F1B7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8368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FDBB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VCS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BCD3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BE45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CTCP VICOSTONE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383A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2FE6F62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CECE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A64B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VDS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69CD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CC90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Rồng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A518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631726E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EC40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457A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VGC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28FB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FF2E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Viglacera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CTCP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5CA1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2A21E40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C557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899F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VGS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8693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9F2F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Ống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thép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Đức VGPIPE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AFB9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80%</w:t>
            </w:r>
          </w:p>
        </w:tc>
      </w:tr>
      <w:tr w:rsidR="00DE6B13" w:rsidRPr="00DE6B13" w14:paraId="6D22662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5F89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DE7E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VHC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78F1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877C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Vĩnh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Hoàn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92AF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303CF0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5BBE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5C58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VHM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7087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C507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Vinhomes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8990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3BC9613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91FF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B64C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6D6C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B578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Quốc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tế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8D25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7DEAA37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A260A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1EA6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B9E6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7EB6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Vingroup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E5AB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62EBBE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F45D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7D3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D3F6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685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Xăng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VIPCO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A96F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3C848D1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C5B7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E0BC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6641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B03B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9C41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0D747B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5399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F435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VJC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6AF7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65C8F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VietJet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C4F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CF0E87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64E4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5F91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VND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1FED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DB226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VNDIRECT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3932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D33B58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2873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9A04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VNM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7454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8603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Sữa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0387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49DA07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6E22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E557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VOS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1C6F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BD56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Biển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726F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45A0429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13EC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1704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VPB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DC29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EF06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TMCP Việt Nam Thịnh Vượng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A49D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617B07B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280B4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65E6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VPG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FFE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14AA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Xuất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khẩu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92DB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1EF7BEC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4C41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3657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VPI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79E0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5732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Văn Phú - Invest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FF43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1A17362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F0DB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D35F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VRE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CF9F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E1E0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Vincom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Retail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3775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1F88A1F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54A5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0B83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868C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78C3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Container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B7E4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0152054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A6CB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9056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18D0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CE18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Thủy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Vĩnh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Sơn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Hinh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4955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50%</w:t>
            </w:r>
          </w:p>
        </w:tc>
      </w:tr>
      <w:tr w:rsidR="00DE6B13" w:rsidRPr="00DE6B13" w14:paraId="5A2C484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0F9A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6C12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VTP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DDF8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4DB0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Bưu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chính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Viettel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3F3C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35FAD02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DC9E1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A705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VTO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571A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70E9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Xăng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VITACO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732F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69A8437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F1D6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8316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VTZ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C9B7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58DB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xuất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Nhựa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Thành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A324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60%</w:t>
            </w:r>
          </w:p>
        </w:tc>
      </w:tr>
      <w:tr w:rsidR="00DE6B13" w:rsidRPr="00DE6B13" w14:paraId="7075988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1B68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421A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FBB79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F175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hiệu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F254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5E35BF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9C31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F3FC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E5B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F15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Xuất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khẩu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Thủy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Bến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6DDA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B18F09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4BE10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4C2A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ACC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B625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8AB3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Bình Dương ACC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DA11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71526F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22AB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D9D4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85F4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AF0A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Mĩ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thuật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Truyền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thông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EADF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09F645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48EB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4238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2CC9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0076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:lang w:val="pt-BR"/>
                <w14:ligatures w14:val="none"/>
              </w:rPr>
              <w:t>CTCP Khoáng sản Á Châu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839D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A204A9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92DC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E12C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2E37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DF6A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Xuất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khẩu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không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CEA2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265D4A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B4CD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FABD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072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A351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Atesco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3AB7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E15188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C4EE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BE94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04DB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1221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Ngân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Bắc Á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4CAC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D374B4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9DFB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9051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51C5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E3A4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Thống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Nhất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D66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605E41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04B4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56E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BBC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7B1C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B66B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BIBICA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09BC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206CEC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BE6F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7D2A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BBS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8B9A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791A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Vicem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bì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Bút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Sơn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BF79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576CA8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764C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2156C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BCF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B8E4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EF0A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Bích Chi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3C20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B97DCE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463E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A4E7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BDB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217F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EDAB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Sách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bị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Bình Định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972D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89CB78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25D5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2A64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1879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BCD0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Sách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bị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trường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Nẵng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5543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36352F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A291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7FA4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BHN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A41C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B299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Bia –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Rượu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–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Nước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Hà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Nội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86B9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C171D4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3D8C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F2EF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BKC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9A54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57B3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Bắc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Kạn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3D2B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ED9DCE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C11F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A791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BKG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435F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6C0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BKG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C7B7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1B18BD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D2F4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AFBF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BMC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1691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A0EF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Bình Định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7E0C7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0988C5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FC50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751C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BPC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9E34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1621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:lang w:val="pt-BR"/>
                <w14:ligatures w14:val="none"/>
              </w:rPr>
              <w:t>CTCP Vicem Bao bì Bỉm sơn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D5F9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0C084A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C4B0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6530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BRC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D3D4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52DB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Bến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Thành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81D8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A380FA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EBE2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C0FD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0180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6CA5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TY CP DỊCH VỤ BẾN THÀNH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E3B5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71BFB7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CCA8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2E04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BST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3F7D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6BA7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Sách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bị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Bình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Thuận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CEB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B29835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A957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C78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BTP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762F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C0D7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Nhiệt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Rịa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DA4D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900158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0025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6686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BTT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FCBA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47AC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–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Bến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Thành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78F4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1FAEC6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665C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B9B0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BTW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708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2704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Cấp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nước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Bến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Thành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964C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CEA732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BC5F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593E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BXH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8E21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62A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Vicem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bì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Hải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Phòng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B44C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512B2C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0E92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E31C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3FC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0282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lâm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Yên Bái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24EB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4921A9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220A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BEA7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CCI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E560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74E5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nghiệp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Củ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Chi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54CD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5A6E4C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2F31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38F5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CCL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9EF75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38C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Đô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thị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Cửu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Long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AAC7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7039FE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3DC8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FAA9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CCR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F44C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D966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Cảng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Cam Ranh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0A62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323720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A4A6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5BB1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CDC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85C5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B6BC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Chương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Dương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229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4BDED2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B50F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E465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CDN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E127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706F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Cảng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Nẵng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22FB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16A520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FD14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D528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CIA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42A4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613A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Sân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bay Quốc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tế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Cam Ranh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D845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D2BDF4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8886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6301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CKV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087B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2BC9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CTCP COKYVINA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9A92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76E444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1FFB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BBD3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ACA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CA6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Lợi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252C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BC0311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F3E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1160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6975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95A3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Xi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măng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La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Hiên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VVMI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7003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35AEFE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7596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239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CAFE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5570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8C27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Xuất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khẩu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than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Vinacomin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A4DE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4BDA18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1729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5DB4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CLW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922A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2686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Cấp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nước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Chợ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C498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77FB75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A779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A6A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CMS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7C1B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EADD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CMH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022B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93DB01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A6D8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8F93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CMV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C66C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0A16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nghiệp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Mau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E0CC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359018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A701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A686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55AD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BC9E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Xăng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D288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87E73A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BCE1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E177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CPC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79C5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529D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Thuốc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trùng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Thơ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3097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AF2F54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745E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0806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B146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AD8E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Create Capital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12C0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1D9050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7FAC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BC23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CSC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6745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B49C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COTANA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A85B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C7DA19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2392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6763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0E92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C5AB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Chế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tạo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bơm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Hải Dương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14CD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3CD8B2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CA3E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989E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CTF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CFF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0DF6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City Auto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696A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DA46F3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F7FB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3DD6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D82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080E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:lang w:val="pt-BR"/>
                <w14:ligatures w14:val="none"/>
              </w:rPr>
              <w:t>CTCP Chế tạo máy - Vinacomin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DA44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093E1F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B83F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3A08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CVT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1710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9A5D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CMC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BAE2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9748B4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14AA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9B4C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CX8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9BE9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08CF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lắp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Constrexim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C430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A46275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123C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6471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D11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2D16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7C97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Địa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ốc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88F8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7ED487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F5E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3ED0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8035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4576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Giáo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Đã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Nẵng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9D28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966AE5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1365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ED49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F748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67C0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Sách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giáo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Tp.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Nẵng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093E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6BA98D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B9DB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D77D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AC26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0D7B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Du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Thủy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0495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A7ABF2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69B8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9EDC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DBT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2B8D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8EA2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Bến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B341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9F2C6B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4492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7656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DC2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9695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B41C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(DIC)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6CC2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758599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F211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566C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DHM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541C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868F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&amp; Khai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thác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Dương Hiếu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EF20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FAB33F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1447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CE1B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DHP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B60A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AB3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Hải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Phòng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0B1A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13E778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694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DDA0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DL1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26BE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3491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Alpha Seven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73FF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0AF29C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CF6E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8A28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DNC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F1DA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28EE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nước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lắp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máy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Hải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Phòng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1F77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3F3316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2B53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018B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DP3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0055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96F3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Trung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ương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C429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71A02E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B567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124D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E3CF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6B8A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Thủy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703D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26749C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F191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141E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DSN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ABCA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4E65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viên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nước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Sen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5082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DC236D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6A0F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B55F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DTA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CC96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75FF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Đệ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86D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0A7D12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E8C8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105C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DTK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6B59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18B6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TKV - CTCP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E63C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352AF1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037B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619D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DTT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9DC9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163F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Kỹ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nghệ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Đô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Thành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4573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DA3D9E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33A8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82F1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EBS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3897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D09E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Sách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giáo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TP, Hà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Nội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17F7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8FED39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CA0A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B359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42B1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6CD0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Giáo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Hà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Nội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4690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DA3104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826B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212D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8E20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4C57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Địa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ốc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First Real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76D2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E34825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3C2C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4A12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GDT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7A3A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EC80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Chế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biến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Gỗ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Đức Thành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CF7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4B85BD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95EE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BBF0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GDW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D59D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BB00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Cấp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nước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Gia Định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D7F4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5B2045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86F3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08E7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554B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F342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Xanh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100A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0194F2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E68D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98A2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GMH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6BA6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A34B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Minh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Hưng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Quảng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Trị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56A3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D77238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E25F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45C2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GMX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0776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14A1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Gạch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Ngói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Gốm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Mỹ Xuân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50E0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BF00ED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B438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B003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GTA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50EB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21AD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Chế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biến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Gỗ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C387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D9578D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547F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7632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338B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2A54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Bia Hà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Nội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Hải Dương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AAF5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37A3E7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9C0F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BF2E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21A25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CCB9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HAPACO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AB1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340FE0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B700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5FF6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509F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BE48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Bia Hà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Nội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AF7C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33E744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E90A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F903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HBS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D318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1D8D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Hòa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Bình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79C9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EE93FD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0204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27AF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HCC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41A4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16A7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Bê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Hòa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Cầm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Intimex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D37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FEDD1D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43F61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4FDB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HCD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721A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24C4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xuất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HCD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5D08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A0EFED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7F62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C0AB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HGM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3FDA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79E9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Hà Giang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C62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AC62F0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425B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70D7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HHC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C1BA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D503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Bánh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kẹo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Hải Hà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A846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CD8065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6B73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FC87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HJS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A77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2077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Thủy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Nậm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57AE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492781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83A6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66D7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HLC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6B5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8D58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Than Hà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Lầm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Vinacomin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43A0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E92E95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676A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3C70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HMC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64A6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053F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Kim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Thành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phố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Hồ Chí Minh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Vnsteel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2E83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CCB5B2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DC97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7A8B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HMR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021F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3BE0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Hoàng Mai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DB5F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889778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533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9F6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HQC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AF2D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2112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vấn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–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–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Địa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ốc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Hoàng Quân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909C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B32D51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C4F0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00A6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HRC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C8D0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B1D6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Hòa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Bình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507A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4AE895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70F7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8C57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HSL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BFE0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E562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Hồng Hà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BBB5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9FF9EA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6AF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03D1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HTC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4A1E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4E3A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Môn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D6BD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6ADD00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559C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3337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HTI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9366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095B8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tầng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IDICO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9D7E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5E70B2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18A9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E564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HTL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023E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E2D6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Kỹ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thuật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Ô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tô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Trường Long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0DC7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DA060D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411D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295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C44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HTV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56C2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406B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Logistics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Vicem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16FF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21300A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109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AF79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944A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CA57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lắp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Thừa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Thiên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Huế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4D9C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1EDD30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C04D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1A82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HVH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E56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9058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nghệ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HVC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5912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1EEAEC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612F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2F3A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HVT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B6B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6280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Trì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B2CB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413322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4341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FB68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IDV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AB7F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FF41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tầng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Vĩnh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Phúc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3F82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39FE96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6E68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7321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ILB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8B2A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9BF6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ICD Tân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Cảng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Long Bình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FAD8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07DAA4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B0A5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7616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F703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0239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vấn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IDICO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1B08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F247EF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AE02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5269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5FEB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A85F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Bao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bì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nghiệp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2C88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1AEFE2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6ECD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8052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IPA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9E92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35F0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I.</w:t>
            </w:r>
            <w:proofErr w:type="gram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P.A</w:t>
            </w:r>
            <w:proofErr w:type="gram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271A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F6A7C3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8893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3D5A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IVS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8FC2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E47C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Guotai Junan (Việt Nam)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3539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C6764E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CBC1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7FA2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5389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8B1B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Khánh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Hòa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7013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98DFFA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64F9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8997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KMR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35D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1A66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MIRAE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9B3A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56C012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4CE4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97CB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KMT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3326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282A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Kim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Trung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AE83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6184BE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6067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4063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KOS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00C6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7C45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KOSY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36AE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CEDA5D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5852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33DD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KSF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8D5F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57C0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Real Tech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34EA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744607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06AB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AFC7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KST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4697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E432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KASATI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3425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9CB970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587C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7A3C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L10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20CB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D932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Lilama 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3297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66633C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D894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79F2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LAF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0ECB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5EAA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Chế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biến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xuất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khẩu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Long An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77E5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07DC1E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E572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1590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LBM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1BC7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8B17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liệu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Lâm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C386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84186E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3C07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C368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LGC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4BEF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E24F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CII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C7E2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77C549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0030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14AE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LHC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4846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8F5A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Thủy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Lâm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5006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638176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700E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A46A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653D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BDFD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Licogi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5ED9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35AD46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61BE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8B50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56DA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DCFD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giặt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LIX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BD30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F6C397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2999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AA4C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LM8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009E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807A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Lilama 18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A88B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5198D1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5414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7143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F7BB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AE1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Gạch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ngói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cao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cấp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7E42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8BB1CB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6265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9849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MCF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F618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E44E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lắp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̀ Lương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5195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2E88FB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A721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79C0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A3AF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5284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&amp;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BDC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783C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86E244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F22F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C7D3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MCP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CCF5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B426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</w:t>
            </w:r>
            <w:proofErr w:type="gram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bì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Mỹ Châu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0392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4FDBD9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282B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DBF4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MDC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F2ED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44B6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Than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Dương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Vinacomin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DF78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28D128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F826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A91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AD36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DFE5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Thép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Mê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Lin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4736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767931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CE7D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7D7D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MKV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F07D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C0B8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Thú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Y Cai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Lậy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25C9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C4D530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342C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4DF0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MVB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DAFA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8101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ty Công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nghiệp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mỏ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Bắc TKV - CTCP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D9F8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154714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7503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D46E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65F4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2836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Nagakawa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716D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5023F9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A809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40BD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792B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4859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Cảng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Nghệ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Tĩnh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5EF8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DDF726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E7D3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770E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NAV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2AB9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E057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Nam Việt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399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A0B6EA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4CFA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F2BA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NBW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9CA4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108B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Cấp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nước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Bè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90E6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11CA52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0A43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941A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9665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6C41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Giặt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NET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D3C3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1E4562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7F34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DA4A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NFC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309D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D4F2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Phân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lân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Ninh Bình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2611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C2EF49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8D32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87A1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0D42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758B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Nhựa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Hà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Nội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37D6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50DC46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94D3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34DE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18A5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4FC8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xuất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Nam Hoa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8A77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2AE8F2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41EB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A81D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NNC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49DA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1DE0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Núi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Nhỏ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E6BE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82A559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7A0C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F5C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NSC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A661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AADE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Giống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trồng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F8B2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0A80D0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1AC4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B5C1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NSH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8A3A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B8B4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Nhôm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Hồng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Shalumi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FAC01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C4C649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84A6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338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96E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NST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9FAC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7A2A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CTCP Ngân Sơn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7B73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74FB6D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BC3C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1A74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NTH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BBC7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A01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Thủy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Nước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Trong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3285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EAD730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5840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8115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OPC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DDA9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6F41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OPC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E390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018E92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32FC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BF95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PBP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8A27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CB93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Bao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bì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A700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42B2C6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6505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60B0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PCE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0EB9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A218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Phân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bón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Trung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4D13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BD7724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279A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2C60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PCH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3CEC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FEEF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Nhựa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Picomat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FA20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0A850D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9080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5F1C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PCT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81A3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32E3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0B33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C459DE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3599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018B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PDB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12D2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DF0A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DIN Capital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5568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D7D1B0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6D85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586E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PDN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F404F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0079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Cảng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F459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88DA73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1BFE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C69F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93F0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2FE4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Gas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Petrolimex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0C4E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04954E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564D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96C5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ED55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C701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Bảo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hiểm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Petrolimex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4B60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A5C0B7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A507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DFAC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AE02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586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Gia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Nhựa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3B8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041B07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15D1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D8C2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PGS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7A37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6F58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Kinh doanh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5379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213901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C53B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4AF6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A026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ABFD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Phục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Hưng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Holdings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DC10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9E3AED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BE56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C5D7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B396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54E8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Tin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Viễn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Petrolimex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34B1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FD3B9D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6EB2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940B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39F3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0D84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6E67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A84781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E6FA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E838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PJT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8C9D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49B0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Xăng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Đường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thủy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Petrolimex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CCF9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0B45A1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113C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197C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PMB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9AF1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F364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Phân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bón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Bắc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17C9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790B42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0B33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7374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PMC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0FFA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C877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liệu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Pharmedic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63D0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8D3265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BF7E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1906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PMP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D066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B48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Bao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bì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Đạm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Phú Mỹ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DC1D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46B8FA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360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BE5D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PMS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DB3D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9ECD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Cơ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xăng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FDFD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43273C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3C5D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911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PNC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74A5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C1CE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Văn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Phương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D012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398921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0C37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7267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B573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E4E8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bị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Bưu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7273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6D8522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97B2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5AE1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4103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F6E8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Phong Phú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08C6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DEBB7F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51F4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DB09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CB4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9E17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kỹ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thuật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B835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A5AEED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E551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2B6E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PPY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ED50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FD1C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Xăng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Phú Yên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F7D6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102D47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AD70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7ECA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DA21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0691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Logistics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Portserco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D0A5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83C935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ECFA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0E00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F6CB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BAD0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Tái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bảo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hiểm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Hà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Nội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AF1D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10CD5F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CEFA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1E5D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PSC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AD6E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30A1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Petrolimex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Gòn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6508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EBA751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8325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F87B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PSD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5A6F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1EE8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phối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hợp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954E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148A83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2BA71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5D0C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PSE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66D2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75B3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Phân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bón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Đông Nam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367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DB4C83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A734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5BCE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PSI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C5CF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6EC9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EF8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AA5A80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0EFD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D13F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PSW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3F24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257E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Phân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bón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Hóa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Tây Nam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Bộ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2DEA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7BAADC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C072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C6C9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PTS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FBB6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3FA9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Petrolimex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Hải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Phòng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031F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78A429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9C56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078C2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PVG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7F4A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09D2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Kinh doanh LPG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8D04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B611D6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8F01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EC73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QHD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E742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B0C2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Que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Đức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F1EE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3AC0B8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17C3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8141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QST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8823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83E1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Sách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bị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Trường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Quảng Ninh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3B8F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4922C3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27F6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D57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RCL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60FE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CA70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Địa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ốc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Chợ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Lớn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05B0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DE4796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5E9E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B332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S4A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6897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5088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Thủy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Sê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San 4A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4080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23FFA9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2AA0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0C1A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S55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2F77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C867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505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F753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F76FD4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C931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3FAD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S99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A5B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9989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SCI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04D6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9AAC16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F6CE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29B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SAF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A7AE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934C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Lương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SAFOCO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B6A5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26855A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B532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2EAC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65AD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7D5E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SCG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6CD8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FBA9F1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A4FF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381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B8DD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CCD9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7EFF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CTCP SCI E&amp;C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D0BC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096557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663F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4D09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SD5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2377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6ECE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B52D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0C5C95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A12D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0D28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9CBB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909F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0248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575A16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A3CA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61DB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F257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DF9B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vấn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28C8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F19A1C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D08F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EAA6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SDN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BF8C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2B49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Sơn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Đồng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6F2B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79F8E4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1417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84B3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A5B8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69FF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TY CỔ PHẦN ĐẦU TƯ VÀ PHÁT TRIỂN ĐIỆN MIỀN TRUNG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3909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F0E86C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14EC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8B34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SED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1F24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9291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Giáo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Phương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A759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29C5B4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4BD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F4AB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SFC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1AE6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CD5E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Nhiên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liệu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Gòn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5C32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B090B1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7724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8482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SFG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45CF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EC83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Phân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bón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4D70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9678F1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B675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95E3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SFI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0080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08FD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lý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SAFI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A234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3E5769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A3A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7C19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SGC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AC2D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20ED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Xuất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khẩu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Sa Giang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052C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D83EC5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42D5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C474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SGT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8805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0269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nghệ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Viễn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Gòn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5C71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A221A9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97E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A111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DE5B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3435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Sơn Hà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Gòn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B96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11C0AA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3983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2F2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69E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60B3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năng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lượng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Sơn Hà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8DDA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FBDC68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E72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1B2F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C87A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DC3A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Thủy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896C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95C47E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53E1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CFD6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SJ1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1757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3258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nghiệp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Hùng Hậu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4603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CE940D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FDAB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657E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SJD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0B7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02749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Thủy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Đơn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FFD6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C86EEE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A666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8656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SJE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5DE6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2F18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8EAD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4B2DE3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742B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6846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SMB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21FC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B317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Bia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Gòn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Trung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D0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F44C9F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33FA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D4CB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SMN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610E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26B3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Sách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bị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Giáo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dục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90BC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2C2CE6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52DA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50B2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SRC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8B1F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FA3A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Vàng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4FDA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096105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5E34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CA65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SSC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5E3A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BFA5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Giống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trồng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F2EE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627B78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E49C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02AB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43BE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BAD7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ST8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AA6A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05B3DA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8504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C309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0322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09ED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Sách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Thiết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bị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Trường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học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HCM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B73E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C2C56A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9723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E3D3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STG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FD73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FA66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Kho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FA65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B40099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2DB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B7B8A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SVC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372D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8DD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hợp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Gòn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9B6A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585CA0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BD9A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A2E5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SVI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19D4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C3B9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bì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Biên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Hòa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6AE3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E51C96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4067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81B2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SVN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69BE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7ECF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VEXILLA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AD03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8373DC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974C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2AF4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SVT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AB8E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3F6F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nghệ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Sài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Gòn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Viễn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Đông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6506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64AE70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91A1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B8DD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SZB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C8F7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8FB2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Sonadezi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Long Bình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8247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7012F5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CF70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E272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TA9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FF76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3F3A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lắp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Thành </w:t>
            </w:r>
            <w:proofErr w:type="gram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</w:t>
            </w:r>
            <w:proofErr w:type="gram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96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72C7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7821DF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2D8B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13E8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TCO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8642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8402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TCO Holdings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30E2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34C01A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58BF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8464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TCT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CAB5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6269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Cáp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treo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Núi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Tây Ninh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22C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53D28A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9598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DABA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DE97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1AFD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TDG GLOBAL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C323B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9FAFB1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E337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A168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01EC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88B7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Thuận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Đức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A04E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EE22E4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088A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6ADC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5A01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C0C7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TDT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7173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12A118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58A4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743C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TDW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0E0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4C38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Cấp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nước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Thủ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Đức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D560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598FDF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E35D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53B5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399E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33BE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Năng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lượng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Trường Thành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F089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9877C0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4C62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2879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8288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8D01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may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mặc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Bắc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3C98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60BBC9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E5B6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675F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8208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4C3C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Thaiholdings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81A0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D07D85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DAC5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A53A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7649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BB10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Thanh Hoa -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Đà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42DA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4C2BDA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2C9A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E31C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7942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B6A3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:lang w:val="pt-BR"/>
                <w14:ligatures w14:val="none"/>
              </w:rPr>
              <w:t>CTCP Than Hà Tu - Vinacomin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7B0B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F1F7D9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3C9A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423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CC94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TIX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2F4B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42D8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xuất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Kinh doanh XNK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Tân Bình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4AF8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1CFC5D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169F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9E77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TMB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2954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6A49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Kinh doanh than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Bắc-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Vinacomin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4BA6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20D125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529B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E00D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TMC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2E3C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9925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Xuất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khẩu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Thủ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Đức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F611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0BF19F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4683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002E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TMP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CCD8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5C44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Thủy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Thác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Mơ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7CAE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D11B0F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3043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5D81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TMS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0056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B535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Transimex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85F0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9B3767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F848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CAFE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TN1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4D78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C5E9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vụ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TNS Holdings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64C2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4AC89C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3887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73F0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TNC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8FA4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66BB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Thống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Nhất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FBB2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002BD7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FA99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99BB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TNT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856A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06EC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TNT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78DA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580F61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C425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B07D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76D1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1AE0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 TY CỔ PHẦN TRANSIMEX LOGISTICS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D263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AB4CB0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E64F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2F6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TPH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949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7A81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In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Sách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giáo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khoa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Tp. Hà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Nội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7B26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FC7268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E883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B8AC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TPP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8D3D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45C4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CTCP Tân Phú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553A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EDB66C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DE26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48A8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40EF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F58C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Traphaco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E6AF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55AC36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34F6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97A7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CA1B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4CBF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Cao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Tây Ninh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083B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D9436F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7F74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722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TSB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59CC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BFCB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Ắc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Tia Sáng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AFFC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0F5C07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D4CE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B924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TTC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37AAA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9872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Gạch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men Thanh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Thanh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1D00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42FC0C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5194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78B4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TTT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76F3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1BEC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Du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-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Tây Ninh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0F4E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279028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4102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C6AE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TV4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F003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8B41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vấn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2D74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6851AC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3B39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EC7B1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TVS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A40A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E00D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Chứng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Thiên Việt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3BD6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34ED76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093A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DBF0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TVT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E9A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06B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ty Việt Thắng - CTCP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AE48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81191F5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97C2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BDA4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UIC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28D6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82CB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Nhà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Đô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thị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IDICO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8696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1DB85F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9142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8210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UNI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8984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6001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CTCP ĐẦU TƯ VÀ PHÁT TRIỂN SAO MAI VIỆT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7DF2E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6D2AF2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03C7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C56E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V12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D1A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1AED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số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C610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A62ED4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6E0D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D226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VBC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D920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7CA6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pt-BR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:lang w:val="pt-BR"/>
                <w14:ligatures w14:val="none"/>
              </w:rPr>
              <w:t>CTCP Nhựa Bao bì Vinh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C52D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CE8FED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4A6B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C749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VC6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2F6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A939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Visicons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C8B4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3E7951F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526F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3C52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VC7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FBF6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E1EC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CTCP TẬP ĐOÀN BGI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025D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21A022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0C11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B424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VCC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A71D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EFD7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Vinaconex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25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F3B7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2CC6E2D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1608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18E2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VCF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88B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FF89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VINACAFÉ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Biên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Hòa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192E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8FB9C19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B5CC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44E5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VDP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E0A9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A0CE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Trung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Ương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Vidipha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E4BB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55A1F1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0453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C62E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VFG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A8DB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C350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Khử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trùng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AE4D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114C26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8841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F1C3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VHE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9A7D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7EE4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Dược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liệu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phẩm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D864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4F5C0F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3ED1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BAAB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188D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AC5A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Thương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Viễn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Đông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E01B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F00E80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7E57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B197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VIF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CC12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0A9D4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công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ty Lâm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nghiệp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Nam- CTCP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FA74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0AA9D9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2D01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5603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VMS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C7F1D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6C91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hải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D192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A69020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BD0E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A89E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VNC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96E8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15A4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Vinacontrol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1229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5648B13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F941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1367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VNG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3FDC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A8C4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Du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lịch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Thành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Thành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3B43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006CF4C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8387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BCC0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VNR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01B3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0D6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Tổng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CTCP Tái Bảo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hiểm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Quốc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gia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4142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4ACAB14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B856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A993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VNS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58F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0FE9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Ánh Dương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4F0E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1005DCE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F9EB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06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VPD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3DC2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129F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triển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lực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2ECB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3E93637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B978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1F5D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VPS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0BEA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ED115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Thuốc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trùng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7BFE3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030B201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1B226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C314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VRC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C141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C7EC4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Bất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động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VRC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8041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6BD3105B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9A22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FCC67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VSA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1517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F88C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Đại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lý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Hàng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hải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Nam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F949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1F87EFC4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76E2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464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A2BE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VSI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242C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8F00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Đầu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tư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và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dựng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Cấp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thoát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nước</w:t>
            </w:r>
            <w:proofErr w:type="spellEnd"/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C788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35770478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5F23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9204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VSM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86C3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CF9D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Container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Trung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A526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74AC92F0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3300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466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6904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VTH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ABB4F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0774E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Dây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cáp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điện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Việt Thái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7DA84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55985826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DEC6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34F4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WCS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586E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HNX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413A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CTCP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Bến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xe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Miền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Tây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36E39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09699AFA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A82AB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468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3C44C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YBM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E59D8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9A330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Khoáng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sản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Công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nghiệp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Yên Bái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63B9D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  <w:tr w:rsidR="00DE6B13" w:rsidRPr="00DE6B13" w14:paraId="203747F2" w14:textId="77777777" w:rsidTr="00DE6B13">
        <w:trPr>
          <w:trHeight w:val="30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B315A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469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11CF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YEG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01BD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HOSE</w:t>
            </w:r>
          </w:p>
        </w:tc>
        <w:tc>
          <w:tcPr>
            <w:tcW w:w="6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83211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Công ty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Cổ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phần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Tập</w:t>
            </w:r>
            <w:proofErr w:type="spellEnd"/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đoàn Yeah1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56382" w14:textId="77777777" w:rsidR="00DE6B13" w:rsidRPr="00DE6B13" w:rsidRDefault="00DE6B13" w:rsidP="00DE6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E6B1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99%</w:t>
            </w:r>
          </w:p>
        </w:tc>
      </w:tr>
    </w:tbl>
    <w:p w14:paraId="3C4ED106" w14:textId="77777777" w:rsidR="00DE6B13" w:rsidRDefault="00DE6B13" w:rsidP="00DE6B13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5F5601" w:rsidRPr="00051993" w14:paraId="3CBED0FC" w14:textId="77777777" w:rsidTr="00285168">
        <w:tc>
          <w:tcPr>
            <w:tcW w:w="5087" w:type="dxa"/>
            <w:vAlign w:val="center"/>
          </w:tcPr>
          <w:p w14:paraId="1BAF4C00" w14:textId="77777777" w:rsidR="00292D41" w:rsidRDefault="00292D41" w:rsidP="005677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14DCB6B7" w14:textId="77777777" w:rsidR="005F5601" w:rsidRPr="00051993" w:rsidRDefault="005F5601" w:rsidP="00285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519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PHÒNG QUẢN LÝ TÍN DỤNG</w:t>
            </w:r>
          </w:p>
          <w:p w14:paraId="725A3590" w14:textId="77777777" w:rsidR="005F5601" w:rsidRPr="00051993" w:rsidRDefault="005F5601" w:rsidP="002851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9C5C02A" w14:textId="77777777" w:rsidR="005F5601" w:rsidRDefault="005F5601" w:rsidP="0028516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69BFA3" w14:textId="77777777" w:rsidR="005F5601" w:rsidRDefault="005F5601" w:rsidP="0028516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DE9826B" w14:textId="77777777" w:rsidR="005F5601" w:rsidRDefault="005F5601" w:rsidP="002851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E0455C" w14:textId="77777777" w:rsidR="00567747" w:rsidRDefault="00567747" w:rsidP="0056774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23D112C" w14:textId="77777777" w:rsidR="005F5601" w:rsidRPr="00051993" w:rsidRDefault="005F5601" w:rsidP="002851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BC8AEB6" w14:textId="77777777" w:rsidR="005F5601" w:rsidRPr="00051993" w:rsidRDefault="005F5601" w:rsidP="002851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1993">
              <w:rPr>
                <w:rFonts w:ascii="Times New Roman" w:hAnsi="Times New Roman" w:cs="Times New Roman"/>
                <w:b/>
                <w:bCs/>
              </w:rPr>
              <w:t>Trần Thị Thu Hường</w:t>
            </w:r>
          </w:p>
        </w:tc>
        <w:tc>
          <w:tcPr>
            <w:tcW w:w="5087" w:type="dxa"/>
          </w:tcPr>
          <w:p w14:paraId="2FCD0D4F" w14:textId="77777777" w:rsidR="00292D41" w:rsidRDefault="00292D41" w:rsidP="005677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628F0299" w14:textId="77777777" w:rsidR="005F5601" w:rsidRPr="00051993" w:rsidRDefault="005F5601" w:rsidP="00285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5199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PHÓ TỔNG GIÁM ĐỐC</w:t>
            </w:r>
          </w:p>
          <w:p w14:paraId="23638864" w14:textId="77777777" w:rsidR="005F5601" w:rsidRDefault="005F5601" w:rsidP="00285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3C7431E1" w14:textId="77777777" w:rsidR="005F5601" w:rsidRPr="00051993" w:rsidRDefault="005F5601" w:rsidP="00285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50AA5E80" w14:textId="77777777" w:rsidR="005F5601" w:rsidRDefault="005F5601" w:rsidP="0028516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32F84591" w14:textId="77777777" w:rsidR="005F5601" w:rsidRDefault="005F5601" w:rsidP="00285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7991A92F" w14:textId="77777777" w:rsidR="005F5601" w:rsidRPr="00051993" w:rsidRDefault="005F5601" w:rsidP="00285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64146449" w14:textId="77777777" w:rsidR="005F5601" w:rsidRPr="00051993" w:rsidRDefault="005F5601" w:rsidP="0028516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7D583A3A" w14:textId="77777777" w:rsidR="005F5601" w:rsidRPr="00051993" w:rsidRDefault="005F5601" w:rsidP="002851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1993">
              <w:rPr>
                <w:rFonts w:ascii="Times New Roman" w:hAnsi="Times New Roman" w:cs="Times New Roman"/>
                <w:b/>
                <w:bCs/>
              </w:rPr>
              <w:t>Đặng Hải Chung</w:t>
            </w:r>
          </w:p>
        </w:tc>
      </w:tr>
    </w:tbl>
    <w:p w14:paraId="4194C8A2" w14:textId="77777777" w:rsidR="005F5601" w:rsidRPr="009B61BE" w:rsidRDefault="005F5601"/>
    <w:sectPr w:rsidR="005F5601" w:rsidRPr="009B61BE" w:rsidSect="009663C9">
      <w:footerReference w:type="default" r:id="rId8"/>
      <w:pgSz w:w="12240" w:h="15840"/>
      <w:pgMar w:top="993" w:right="616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C7602" w14:textId="77777777" w:rsidR="00220F9A" w:rsidRDefault="00220F9A" w:rsidP="002201C1">
      <w:pPr>
        <w:spacing w:after="0" w:line="240" w:lineRule="auto"/>
      </w:pPr>
      <w:r>
        <w:separator/>
      </w:r>
    </w:p>
  </w:endnote>
  <w:endnote w:type="continuationSeparator" w:id="0">
    <w:p w14:paraId="0E5F3DB2" w14:textId="77777777" w:rsidR="00220F9A" w:rsidRDefault="00220F9A" w:rsidP="0022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127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FBEAB2" w14:textId="37BD918E" w:rsidR="00856E52" w:rsidRDefault="00856E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1B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1685F98" w14:textId="73BEF378" w:rsidR="00856E52" w:rsidRPr="00856E52" w:rsidRDefault="00856E52" w:rsidP="00856E5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7F1B09" wp14:editId="7B871941">
          <wp:simplePos x="0" y="0"/>
          <wp:positionH relativeFrom="column">
            <wp:posOffset>-895350</wp:posOffset>
          </wp:positionH>
          <wp:positionV relativeFrom="paragraph">
            <wp:posOffset>285115</wp:posOffset>
          </wp:positionV>
          <wp:extent cx="7825172" cy="336550"/>
          <wp:effectExtent l="0" t="0" r="4445" b="6350"/>
          <wp:wrapNone/>
          <wp:docPr id="438568803" name="Picture 438568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hân 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5172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F8FC9" w14:textId="77777777" w:rsidR="00220F9A" w:rsidRDefault="00220F9A" w:rsidP="002201C1">
      <w:pPr>
        <w:spacing w:after="0" w:line="240" w:lineRule="auto"/>
      </w:pPr>
      <w:r>
        <w:separator/>
      </w:r>
    </w:p>
  </w:footnote>
  <w:footnote w:type="continuationSeparator" w:id="0">
    <w:p w14:paraId="5CDC51FA" w14:textId="77777777" w:rsidR="00220F9A" w:rsidRDefault="00220F9A" w:rsidP="00220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1C1"/>
    <w:rsid w:val="0000294A"/>
    <w:rsid w:val="00004DB1"/>
    <w:rsid w:val="00037E17"/>
    <w:rsid w:val="00051993"/>
    <w:rsid w:val="00076027"/>
    <w:rsid w:val="00083A78"/>
    <w:rsid w:val="00094C2E"/>
    <w:rsid w:val="00096E11"/>
    <w:rsid w:val="000B0260"/>
    <w:rsid w:val="000C7F36"/>
    <w:rsid w:val="000E6693"/>
    <w:rsid w:val="00105C8D"/>
    <w:rsid w:val="001064BA"/>
    <w:rsid w:val="0011305A"/>
    <w:rsid w:val="00116A65"/>
    <w:rsid w:val="00125CD3"/>
    <w:rsid w:val="0014447D"/>
    <w:rsid w:val="00147185"/>
    <w:rsid w:val="00152FE5"/>
    <w:rsid w:val="0015303A"/>
    <w:rsid w:val="00156490"/>
    <w:rsid w:val="001832D2"/>
    <w:rsid w:val="00184E39"/>
    <w:rsid w:val="0019587F"/>
    <w:rsid w:val="00197D0E"/>
    <w:rsid w:val="001B3A66"/>
    <w:rsid w:val="001C6CC7"/>
    <w:rsid w:val="001D4DFC"/>
    <w:rsid w:val="001E2214"/>
    <w:rsid w:val="001E4D5C"/>
    <w:rsid w:val="001F0F5E"/>
    <w:rsid w:val="00216016"/>
    <w:rsid w:val="002161E4"/>
    <w:rsid w:val="002201C1"/>
    <w:rsid w:val="00220AA7"/>
    <w:rsid w:val="00220F9A"/>
    <w:rsid w:val="002303B9"/>
    <w:rsid w:val="00234108"/>
    <w:rsid w:val="002369E6"/>
    <w:rsid w:val="00250E4D"/>
    <w:rsid w:val="002561E3"/>
    <w:rsid w:val="00267F70"/>
    <w:rsid w:val="00274FBF"/>
    <w:rsid w:val="00281DE7"/>
    <w:rsid w:val="00284341"/>
    <w:rsid w:val="00292D41"/>
    <w:rsid w:val="002A3B7C"/>
    <w:rsid w:val="002C112C"/>
    <w:rsid w:val="002C1833"/>
    <w:rsid w:val="002C3625"/>
    <w:rsid w:val="002C4903"/>
    <w:rsid w:val="002D4753"/>
    <w:rsid w:val="002F6D85"/>
    <w:rsid w:val="003029B9"/>
    <w:rsid w:val="00303564"/>
    <w:rsid w:val="003057DF"/>
    <w:rsid w:val="00310428"/>
    <w:rsid w:val="00313B32"/>
    <w:rsid w:val="003234D5"/>
    <w:rsid w:val="003431C0"/>
    <w:rsid w:val="00350880"/>
    <w:rsid w:val="00353408"/>
    <w:rsid w:val="00353734"/>
    <w:rsid w:val="00361230"/>
    <w:rsid w:val="00363CB5"/>
    <w:rsid w:val="003647BD"/>
    <w:rsid w:val="00372340"/>
    <w:rsid w:val="00384220"/>
    <w:rsid w:val="00394383"/>
    <w:rsid w:val="00396C76"/>
    <w:rsid w:val="00396CE0"/>
    <w:rsid w:val="003A378C"/>
    <w:rsid w:val="003A4F6F"/>
    <w:rsid w:val="003A7933"/>
    <w:rsid w:val="003A7A1A"/>
    <w:rsid w:val="003C4B94"/>
    <w:rsid w:val="003D2BC5"/>
    <w:rsid w:val="003D476A"/>
    <w:rsid w:val="003D5EFC"/>
    <w:rsid w:val="003D713B"/>
    <w:rsid w:val="003E1F4C"/>
    <w:rsid w:val="003E277A"/>
    <w:rsid w:val="003E7D6F"/>
    <w:rsid w:val="003F4C12"/>
    <w:rsid w:val="00402174"/>
    <w:rsid w:val="004114D9"/>
    <w:rsid w:val="004157B2"/>
    <w:rsid w:val="004160BA"/>
    <w:rsid w:val="00422571"/>
    <w:rsid w:val="00423500"/>
    <w:rsid w:val="00425409"/>
    <w:rsid w:val="00432168"/>
    <w:rsid w:val="00432AD5"/>
    <w:rsid w:val="0044543E"/>
    <w:rsid w:val="00464AF0"/>
    <w:rsid w:val="0047170F"/>
    <w:rsid w:val="0049712D"/>
    <w:rsid w:val="004B30AC"/>
    <w:rsid w:val="004B6A1F"/>
    <w:rsid w:val="004D2140"/>
    <w:rsid w:val="004E680E"/>
    <w:rsid w:val="004E7B02"/>
    <w:rsid w:val="004F0CF8"/>
    <w:rsid w:val="005145A5"/>
    <w:rsid w:val="00514893"/>
    <w:rsid w:val="005164EB"/>
    <w:rsid w:val="00527978"/>
    <w:rsid w:val="00531EE0"/>
    <w:rsid w:val="00533723"/>
    <w:rsid w:val="0054188F"/>
    <w:rsid w:val="005544DE"/>
    <w:rsid w:val="00567747"/>
    <w:rsid w:val="00580667"/>
    <w:rsid w:val="00580B57"/>
    <w:rsid w:val="00581DD0"/>
    <w:rsid w:val="005A7F1E"/>
    <w:rsid w:val="005B58D4"/>
    <w:rsid w:val="005B5DDE"/>
    <w:rsid w:val="005B6842"/>
    <w:rsid w:val="005B6D63"/>
    <w:rsid w:val="005B79CE"/>
    <w:rsid w:val="005C686D"/>
    <w:rsid w:val="005F4B40"/>
    <w:rsid w:val="005F5601"/>
    <w:rsid w:val="00600F9F"/>
    <w:rsid w:val="006208DE"/>
    <w:rsid w:val="006215BD"/>
    <w:rsid w:val="006277F5"/>
    <w:rsid w:val="00636957"/>
    <w:rsid w:val="00641E82"/>
    <w:rsid w:val="00660BE7"/>
    <w:rsid w:val="00662312"/>
    <w:rsid w:val="006666A7"/>
    <w:rsid w:val="0068004B"/>
    <w:rsid w:val="00684869"/>
    <w:rsid w:val="00693CC8"/>
    <w:rsid w:val="006C4A6C"/>
    <w:rsid w:val="006C4B7C"/>
    <w:rsid w:val="006D1791"/>
    <w:rsid w:val="00727778"/>
    <w:rsid w:val="00750E2E"/>
    <w:rsid w:val="007514BE"/>
    <w:rsid w:val="00755BE3"/>
    <w:rsid w:val="00760096"/>
    <w:rsid w:val="007619A5"/>
    <w:rsid w:val="0076631E"/>
    <w:rsid w:val="007703B2"/>
    <w:rsid w:val="00773C64"/>
    <w:rsid w:val="00775F33"/>
    <w:rsid w:val="00796415"/>
    <w:rsid w:val="00797CF0"/>
    <w:rsid w:val="007A0CE1"/>
    <w:rsid w:val="007A5D4C"/>
    <w:rsid w:val="007B11CD"/>
    <w:rsid w:val="007D5B18"/>
    <w:rsid w:val="007D6C5A"/>
    <w:rsid w:val="007D764F"/>
    <w:rsid w:val="007E2932"/>
    <w:rsid w:val="007F50D5"/>
    <w:rsid w:val="007F5A45"/>
    <w:rsid w:val="007F7CF7"/>
    <w:rsid w:val="008157F2"/>
    <w:rsid w:val="008224E0"/>
    <w:rsid w:val="008376CD"/>
    <w:rsid w:val="0084338A"/>
    <w:rsid w:val="00844BCB"/>
    <w:rsid w:val="00852825"/>
    <w:rsid w:val="00853CB2"/>
    <w:rsid w:val="00856E52"/>
    <w:rsid w:val="00861DFA"/>
    <w:rsid w:val="00865106"/>
    <w:rsid w:val="008817E8"/>
    <w:rsid w:val="008851E2"/>
    <w:rsid w:val="00885935"/>
    <w:rsid w:val="008951B8"/>
    <w:rsid w:val="0089608E"/>
    <w:rsid w:val="008A17D2"/>
    <w:rsid w:val="008A5EB0"/>
    <w:rsid w:val="008B59C7"/>
    <w:rsid w:val="008B7AC6"/>
    <w:rsid w:val="008C390C"/>
    <w:rsid w:val="008C3F07"/>
    <w:rsid w:val="008C511A"/>
    <w:rsid w:val="0090346D"/>
    <w:rsid w:val="00937DB0"/>
    <w:rsid w:val="00953BA2"/>
    <w:rsid w:val="009663C9"/>
    <w:rsid w:val="00977C8D"/>
    <w:rsid w:val="00990377"/>
    <w:rsid w:val="009908F7"/>
    <w:rsid w:val="0099250F"/>
    <w:rsid w:val="009B61BE"/>
    <w:rsid w:val="009B7FD6"/>
    <w:rsid w:val="009C2FDA"/>
    <w:rsid w:val="009D1843"/>
    <w:rsid w:val="009D1EC8"/>
    <w:rsid w:val="009D4706"/>
    <w:rsid w:val="00A04DFE"/>
    <w:rsid w:val="00A115F6"/>
    <w:rsid w:val="00A12575"/>
    <w:rsid w:val="00A20F27"/>
    <w:rsid w:val="00A228ED"/>
    <w:rsid w:val="00A237EA"/>
    <w:rsid w:val="00A33A72"/>
    <w:rsid w:val="00A75434"/>
    <w:rsid w:val="00A831B9"/>
    <w:rsid w:val="00AA2A78"/>
    <w:rsid w:val="00AA4414"/>
    <w:rsid w:val="00AA7196"/>
    <w:rsid w:val="00AA7A85"/>
    <w:rsid w:val="00AB39AC"/>
    <w:rsid w:val="00AD345C"/>
    <w:rsid w:val="00AE16E4"/>
    <w:rsid w:val="00AE38AF"/>
    <w:rsid w:val="00AE5C0D"/>
    <w:rsid w:val="00AF27FB"/>
    <w:rsid w:val="00B05EDE"/>
    <w:rsid w:val="00B15EEE"/>
    <w:rsid w:val="00B43322"/>
    <w:rsid w:val="00B50943"/>
    <w:rsid w:val="00B610D8"/>
    <w:rsid w:val="00B63134"/>
    <w:rsid w:val="00B7104A"/>
    <w:rsid w:val="00B72FE4"/>
    <w:rsid w:val="00B82CDE"/>
    <w:rsid w:val="00B92263"/>
    <w:rsid w:val="00B92BB5"/>
    <w:rsid w:val="00BA7E3E"/>
    <w:rsid w:val="00BA7F42"/>
    <w:rsid w:val="00BB6903"/>
    <w:rsid w:val="00BC3C78"/>
    <w:rsid w:val="00BC6B48"/>
    <w:rsid w:val="00BD4815"/>
    <w:rsid w:val="00BD6B9C"/>
    <w:rsid w:val="00BD727F"/>
    <w:rsid w:val="00BE300A"/>
    <w:rsid w:val="00C067BA"/>
    <w:rsid w:val="00C06B3A"/>
    <w:rsid w:val="00C12ED1"/>
    <w:rsid w:val="00C1701E"/>
    <w:rsid w:val="00C441E5"/>
    <w:rsid w:val="00C560BC"/>
    <w:rsid w:val="00C570BE"/>
    <w:rsid w:val="00C61BB0"/>
    <w:rsid w:val="00C62F91"/>
    <w:rsid w:val="00C77FE0"/>
    <w:rsid w:val="00C80AE3"/>
    <w:rsid w:val="00C868E3"/>
    <w:rsid w:val="00CB153B"/>
    <w:rsid w:val="00CB1B8E"/>
    <w:rsid w:val="00CB4DA1"/>
    <w:rsid w:val="00CC0085"/>
    <w:rsid w:val="00CC0FAD"/>
    <w:rsid w:val="00CC5454"/>
    <w:rsid w:val="00CC6DDF"/>
    <w:rsid w:val="00CE4B9F"/>
    <w:rsid w:val="00CF124B"/>
    <w:rsid w:val="00CF36AF"/>
    <w:rsid w:val="00CF51D1"/>
    <w:rsid w:val="00D124CF"/>
    <w:rsid w:val="00D12ACA"/>
    <w:rsid w:val="00D35495"/>
    <w:rsid w:val="00D37966"/>
    <w:rsid w:val="00D40582"/>
    <w:rsid w:val="00D46BFB"/>
    <w:rsid w:val="00D619DB"/>
    <w:rsid w:val="00D73810"/>
    <w:rsid w:val="00D87265"/>
    <w:rsid w:val="00D9012A"/>
    <w:rsid w:val="00D95BD8"/>
    <w:rsid w:val="00DA5EE4"/>
    <w:rsid w:val="00DC6C05"/>
    <w:rsid w:val="00DE1CDE"/>
    <w:rsid w:val="00DE6B13"/>
    <w:rsid w:val="00DF2761"/>
    <w:rsid w:val="00DF3445"/>
    <w:rsid w:val="00E04F50"/>
    <w:rsid w:val="00E1272C"/>
    <w:rsid w:val="00E14C3C"/>
    <w:rsid w:val="00E22A42"/>
    <w:rsid w:val="00E40743"/>
    <w:rsid w:val="00E474EA"/>
    <w:rsid w:val="00E509B6"/>
    <w:rsid w:val="00E50FE9"/>
    <w:rsid w:val="00E71C28"/>
    <w:rsid w:val="00E90633"/>
    <w:rsid w:val="00E93EEB"/>
    <w:rsid w:val="00E971FA"/>
    <w:rsid w:val="00EA3DAA"/>
    <w:rsid w:val="00EB0ABD"/>
    <w:rsid w:val="00EC2238"/>
    <w:rsid w:val="00EC4094"/>
    <w:rsid w:val="00EE1681"/>
    <w:rsid w:val="00EE4C81"/>
    <w:rsid w:val="00F062C6"/>
    <w:rsid w:val="00F06B34"/>
    <w:rsid w:val="00F147AA"/>
    <w:rsid w:val="00F360F1"/>
    <w:rsid w:val="00F73231"/>
    <w:rsid w:val="00F7541D"/>
    <w:rsid w:val="00F84761"/>
    <w:rsid w:val="00F90ADC"/>
    <w:rsid w:val="00F93FAB"/>
    <w:rsid w:val="00FA598E"/>
    <w:rsid w:val="00FB0BA4"/>
    <w:rsid w:val="00FB544B"/>
    <w:rsid w:val="00FE086E"/>
    <w:rsid w:val="00F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8D20C"/>
  <w15:chartTrackingRefBased/>
  <w15:docId w15:val="{BF918EDF-536F-49E7-ACC8-75AEB381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01C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1C1"/>
    <w:rPr>
      <w:color w:val="954F72"/>
      <w:u w:val="single"/>
    </w:rPr>
  </w:style>
  <w:style w:type="paragraph" w:customStyle="1" w:styleId="msonormal0">
    <w:name w:val="msonormal"/>
    <w:basedOn w:val="Normal"/>
    <w:rsid w:val="0022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22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22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2201C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22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22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22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4">
    <w:name w:val="xl74"/>
    <w:basedOn w:val="Normal"/>
    <w:rsid w:val="002201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5">
    <w:name w:val="xl75"/>
    <w:basedOn w:val="Normal"/>
    <w:rsid w:val="002201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22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xl77">
    <w:name w:val="xl77"/>
    <w:basedOn w:val="Normal"/>
    <w:rsid w:val="002201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xl78">
    <w:name w:val="xl78"/>
    <w:basedOn w:val="Normal"/>
    <w:rsid w:val="0022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xl79">
    <w:name w:val="xl79"/>
    <w:basedOn w:val="Normal"/>
    <w:rsid w:val="002201C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xl80">
    <w:name w:val="xl80"/>
    <w:basedOn w:val="Normal"/>
    <w:rsid w:val="002201C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20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1C1"/>
  </w:style>
  <w:style w:type="paragraph" w:styleId="Footer">
    <w:name w:val="footer"/>
    <w:basedOn w:val="Normal"/>
    <w:link w:val="FooterChar"/>
    <w:uiPriority w:val="99"/>
    <w:unhideWhenUsed/>
    <w:rsid w:val="00220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1C1"/>
  </w:style>
  <w:style w:type="table" w:styleId="TableGrid">
    <w:name w:val="Table Grid"/>
    <w:basedOn w:val="TableNormal"/>
    <w:uiPriority w:val="39"/>
    <w:rsid w:val="009B6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1">
    <w:name w:val="xl81"/>
    <w:basedOn w:val="Normal"/>
    <w:rsid w:val="008528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AE16E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3647BD"/>
  </w:style>
  <w:style w:type="numbering" w:customStyle="1" w:styleId="NoList2">
    <w:name w:val="No List2"/>
    <w:next w:val="NoList"/>
    <w:uiPriority w:val="99"/>
    <w:semiHidden/>
    <w:unhideWhenUsed/>
    <w:rsid w:val="007D764F"/>
  </w:style>
  <w:style w:type="numbering" w:customStyle="1" w:styleId="NoList3">
    <w:name w:val="No List3"/>
    <w:next w:val="NoList"/>
    <w:uiPriority w:val="99"/>
    <w:semiHidden/>
    <w:unhideWhenUsed/>
    <w:rsid w:val="00425409"/>
  </w:style>
  <w:style w:type="numbering" w:customStyle="1" w:styleId="NoList4">
    <w:name w:val="No List4"/>
    <w:next w:val="NoList"/>
    <w:uiPriority w:val="99"/>
    <w:semiHidden/>
    <w:unhideWhenUsed/>
    <w:rsid w:val="006666A7"/>
  </w:style>
  <w:style w:type="numbering" w:customStyle="1" w:styleId="NoList5">
    <w:name w:val="No List5"/>
    <w:next w:val="NoList"/>
    <w:uiPriority w:val="99"/>
    <w:semiHidden/>
    <w:unhideWhenUsed/>
    <w:rsid w:val="007A5D4C"/>
  </w:style>
  <w:style w:type="numbering" w:customStyle="1" w:styleId="NoList6">
    <w:name w:val="No List6"/>
    <w:next w:val="NoList"/>
    <w:uiPriority w:val="99"/>
    <w:semiHidden/>
    <w:unhideWhenUsed/>
    <w:rsid w:val="001064BA"/>
  </w:style>
  <w:style w:type="numbering" w:customStyle="1" w:styleId="NoList7">
    <w:name w:val="No List7"/>
    <w:next w:val="NoList"/>
    <w:uiPriority w:val="99"/>
    <w:semiHidden/>
    <w:unhideWhenUsed/>
    <w:rsid w:val="00CB4DA1"/>
  </w:style>
  <w:style w:type="numbering" w:customStyle="1" w:styleId="NoList8">
    <w:name w:val="No List8"/>
    <w:next w:val="NoList"/>
    <w:uiPriority w:val="99"/>
    <w:semiHidden/>
    <w:unhideWhenUsed/>
    <w:rsid w:val="00076027"/>
  </w:style>
  <w:style w:type="numbering" w:customStyle="1" w:styleId="NoList9">
    <w:name w:val="No List9"/>
    <w:next w:val="NoList"/>
    <w:uiPriority w:val="99"/>
    <w:semiHidden/>
    <w:unhideWhenUsed/>
    <w:rsid w:val="00125CD3"/>
  </w:style>
  <w:style w:type="paragraph" w:customStyle="1" w:styleId="xl66">
    <w:name w:val="xl66"/>
    <w:basedOn w:val="Normal"/>
    <w:rsid w:val="0012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125C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numbering" w:customStyle="1" w:styleId="NoList10">
    <w:name w:val="No List10"/>
    <w:next w:val="NoList"/>
    <w:uiPriority w:val="99"/>
    <w:semiHidden/>
    <w:unhideWhenUsed/>
    <w:rsid w:val="001C6CC7"/>
  </w:style>
  <w:style w:type="numbering" w:customStyle="1" w:styleId="NoList11">
    <w:name w:val="No List11"/>
    <w:next w:val="NoList"/>
    <w:uiPriority w:val="99"/>
    <w:semiHidden/>
    <w:unhideWhenUsed/>
    <w:rsid w:val="001C6CC7"/>
  </w:style>
  <w:style w:type="numbering" w:customStyle="1" w:styleId="NoList12">
    <w:name w:val="No List12"/>
    <w:next w:val="NoList"/>
    <w:uiPriority w:val="99"/>
    <w:semiHidden/>
    <w:unhideWhenUsed/>
    <w:rsid w:val="00096E11"/>
  </w:style>
  <w:style w:type="numbering" w:customStyle="1" w:styleId="NoList13">
    <w:name w:val="No List13"/>
    <w:next w:val="NoList"/>
    <w:uiPriority w:val="99"/>
    <w:semiHidden/>
    <w:unhideWhenUsed/>
    <w:rsid w:val="00220AA7"/>
  </w:style>
  <w:style w:type="numbering" w:customStyle="1" w:styleId="NoList14">
    <w:name w:val="No List14"/>
    <w:next w:val="NoList"/>
    <w:uiPriority w:val="99"/>
    <w:semiHidden/>
    <w:unhideWhenUsed/>
    <w:rsid w:val="00C80AE3"/>
  </w:style>
  <w:style w:type="paragraph" w:customStyle="1" w:styleId="xl83">
    <w:name w:val="xl83"/>
    <w:basedOn w:val="Normal"/>
    <w:rsid w:val="005A7F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AE38AF"/>
  </w:style>
  <w:style w:type="paragraph" w:customStyle="1" w:styleId="xl84">
    <w:name w:val="xl84"/>
    <w:basedOn w:val="Normal"/>
    <w:rsid w:val="00AE38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CF51D1"/>
  </w:style>
  <w:style w:type="numbering" w:customStyle="1" w:styleId="NoList17">
    <w:name w:val="No List17"/>
    <w:next w:val="NoList"/>
    <w:uiPriority w:val="99"/>
    <w:semiHidden/>
    <w:unhideWhenUsed/>
    <w:rsid w:val="007E2932"/>
  </w:style>
  <w:style w:type="numbering" w:customStyle="1" w:styleId="NoList18">
    <w:name w:val="No List18"/>
    <w:next w:val="NoList"/>
    <w:uiPriority w:val="99"/>
    <w:semiHidden/>
    <w:unhideWhenUsed/>
    <w:rsid w:val="007D6C5A"/>
  </w:style>
  <w:style w:type="numbering" w:customStyle="1" w:styleId="NoList19">
    <w:name w:val="No List19"/>
    <w:next w:val="NoList"/>
    <w:uiPriority w:val="99"/>
    <w:semiHidden/>
    <w:unhideWhenUsed/>
    <w:rsid w:val="0090346D"/>
  </w:style>
  <w:style w:type="numbering" w:customStyle="1" w:styleId="NoList20">
    <w:name w:val="No List20"/>
    <w:next w:val="NoList"/>
    <w:uiPriority w:val="99"/>
    <w:semiHidden/>
    <w:unhideWhenUsed/>
    <w:rsid w:val="00267F70"/>
  </w:style>
  <w:style w:type="numbering" w:customStyle="1" w:styleId="NoList21">
    <w:name w:val="No List21"/>
    <w:next w:val="NoList"/>
    <w:uiPriority w:val="99"/>
    <w:semiHidden/>
    <w:unhideWhenUsed/>
    <w:rsid w:val="00533723"/>
  </w:style>
  <w:style w:type="numbering" w:customStyle="1" w:styleId="NoList22">
    <w:name w:val="No List22"/>
    <w:next w:val="NoList"/>
    <w:uiPriority w:val="99"/>
    <w:semiHidden/>
    <w:unhideWhenUsed/>
    <w:rsid w:val="001832D2"/>
  </w:style>
  <w:style w:type="numbering" w:customStyle="1" w:styleId="NoList23">
    <w:name w:val="No List23"/>
    <w:next w:val="NoList"/>
    <w:uiPriority w:val="99"/>
    <w:semiHidden/>
    <w:unhideWhenUsed/>
    <w:rsid w:val="00292D41"/>
  </w:style>
  <w:style w:type="numbering" w:customStyle="1" w:styleId="NoList24">
    <w:name w:val="No List24"/>
    <w:next w:val="NoList"/>
    <w:uiPriority w:val="99"/>
    <w:semiHidden/>
    <w:unhideWhenUsed/>
    <w:rsid w:val="00E93EEB"/>
  </w:style>
  <w:style w:type="numbering" w:customStyle="1" w:styleId="NoList25">
    <w:name w:val="No List25"/>
    <w:next w:val="NoList"/>
    <w:uiPriority w:val="99"/>
    <w:semiHidden/>
    <w:unhideWhenUsed/>
    <w:rsid w:val="00BA7F42"/>
  </w:style>
  <w:style w:type="numbering" w:customStyle="1" w:styleId="NoList26">
    <w:name w:val="No List26"/>
    <w:next w:val="NoList"/>
    <w:uiPriority w:val="99"/>
    <w:semiHidden/>
    <w:unhideWhenUsed/>
    <w:rsid w:val="00A115F6"/>
  </w:style>
  <w:style w:type="numbering" w:customStyle="1" w:styleId="NoList27">
    <w:name w:val="No List27"/>
    <w:next w:val="NoList"/>
    <w:uiPriority w:val="99"/>
    <w:semiHidden/>
    <w:unhideWhenUsed/>
    <w:rsid w:val="00094C2E"/>
  </w:style>
  <w:style w:type="numbering" w:customStyle="1" w:styleId="NoList28">
    <w:name w:val="No List28"/>
    <w:next w:val="NoList"/>
    <w:uiPriority w:val="99"/>
    <w:semiHidden/>
    <w:unhideWhenUsed/>
    <w:rsid w:val="00083A78"/>
  </w:style>
  <w:style w:type="numbering" w:customStyle="1" w:styleId="NoList29">
    <w:name w:val="No List29"/>
    <w:next w:val="NoList"/>
    <w:uiPriority w:val="99"/>
    <w:semiHidden/>
    <w:unhideWhenUsed/>
    <w:rsid w:val="00CC5454"/>
  </w:style>
  <w:style w:type="numbering" w:customStyle="1" w:styleId="NoList30">
    <w:name w:val="No List30"/>
    <w:next w:val="NoList"/>
    <w:uiPriority w:val="99"/>
    <w:semiHidden/>
    <w:unhideWhenUsed/>
    <w:rsid w:val="0096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9F9D9-8A53-4164-81C4-D2AE2302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3754</Words>
  <Characters>21403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Thu Hương</dc:creator>
  <cp:keywords/>
  <dc:description/>
  <cp:lastModifiedBy>Trần Thị Thu Hường</cp:lastModifiedBy>
  <cp:revision>2</cp:revision>
  <cp:lastPrinted>2025-05-28T07:19:00Z</cp:lastPrinted>
  <dcterms:created xsi:type="dcterms:W3CDTF">2025-05-28T07:20:00Z</dcterms:created>
  <dcterms:modified xsi:type="dcterms:W3CDTF">2025-05-28T07:20:00Z</dcterms:modified>
</cp:coreProperties>
</file>